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94" w:rsidRDefault="008B2994">
      <w:pPr>
        <w:pStyle w:val="ConsPlusTitlePage"/>
      </w:pPr>
      <w:r>
        <w:t xml:space="preserve">Документ предоставлен </w:t>
      </w:r>
      <w:hyperlink r:id="rId5" w:history="1">
        <w:r>
          <w:rPr>
            <w:color w:val="0000FF"/>
          </w:rPr>
          <w:t>КонсультантПлюс</w:t>
        </w:r>
      </w:hyperlink>
      <w:r>
        <w:br/>
      </w:r>
    </w:p>
    <w:p w:rsidR="008B2994" w:rsidRDefault="008B2994">
      <w:pPr>
        <w:pStyle w:val="ConsPlusNormal"/>
        <w:jc w:val="both"/>
        <w:outlineLvl w:val="0"/>
      </w:pPr>
    </w:p>
    <w:p w:rsidR="008B2994" w:rsidRDefault="008B2994">
      <w:pPr>
        <w:pStyle w:val="ConsPlusTitle"/>
        <w:jc w:val="center"/>
        <w:outlineLvl w:val="0"/>
      </w:pPr>
      <w:r>
        <w:t>ПРАВИТЕЛЬСТВО КАЛУЖСКОЙ ОБЛАСТИ</w:t>
      </w:r>
    </w:p>
    <w:p w:rsidR="008B2994" w:rsidRDefault="008B2994">
      <w:pPr>
        <w:pStyle w:val="ConsPlusTitle"/>
        <w:jc w:val="center"/>
      </w:pPr>
    </w:p>
    <w:p w:rsidR="008B2994" w:rsidRDefault="008B2994">
      <w:pPr>
        <w:pStyle w:val="ConsPlusTitle"/>
        <w:jc w:val="center"/>
      </w:pPr>
      <w:r>
        <w:t>ПОСТАНОВЛЕНИЕ</w:t>
      </w:r>
    </w:p>
    <w:p w:rsidR="008B2994" w:rsidRDefault="008B2994">
      <w:pPr>
        <w:pStyle w:val="ConsPlusTitle"/>
        <w:jc w:val="center"/>
      </w:pPr>
      <w:r>
        <w:t>от 7 апреля 2014 г. N 221</w:t>
      </w:r>
    </w:p>
    <w:p w:rsidR="008B2994" w:rsidRDefault="008B2994">
      <w:pPr>
        <w:pStyle w:val="ConsPlusTitle"/>
        <w:jc w:val="center"/>
      </w:pPr>
    </w:p>
    <w:p w:rsidR="008B2994" w:rsidRDefault="008B2994">
      <w:pPr>
        <w:pStyle w:val="ConsPlusTitle"/>
        <w:jc w:val="center"/>
      </w:pPr>
      <w:r>
        <w:t>ОБ УТВЕРЖДЕНИИ ПОЛОЖЕНИЯ О ПОРЯДКЕ УТВЕРЖДЕНИЯ ОРГАНАМИ</w:t>
      </w:r>
    </w:p>
    <w:p w:rsidR="008B2994" w:rsidRDefault="008B2994">
      <w:pPr>
        <w:pStyle w:val="ConsPlusTitle"/>
        <w:jc w:val="center"/>
      </w:pPr>
      <w:r>
        <w:t>ГОСУДАРСТВЕННОЙ ВЛАСТИ КАЛУЖСКОЙ ОБЛАСТИ, ОРГАНАМИ МЕСТНОГО</w:t>
      </w:r>
    </w:p>
    <w:p w:rsidR="008B2994" w:rsidRDefault="008B2994">
      <w:pPr>
        <w:pStyle w:val="ConsPlusTitle"/>
        <w:jc w:val="center"/>
      </w:pPr>
      <w:r>
        <w:t>САМОУПРАВЛЕНИЯ МУНИЦИПАЛЬНЫХ ОБРАЗОВАНИЙ КАЛУЖСКОЙ ОБЛАСТИ</w:t>
      </w:r>
    </w:p>
    <w:p w:rsidR="008B2994" w:rsidRDefault="008B2994">
      <w:pPr>
        <w:pStyle w:val="ConsPlusTitle"/>
        <w:jc w:val="center"/>
      </w:pPr>
      <w:r>
        <w:t>КРАТКОСРОЧНЫХ (СРОКОМ ДО ТРЕХ ЛЕТ) ПЛАНОВ РЕАЛИЗАЦИИ</w:t>
      </w:r>
    </w:p>
    <w:p w:rsidR="008B2994" w:rsidRDefault="008B2994">
      <w:pPr>
        <w:pStyle w:val="ConsPlusTitle"/>
        <w:jc w:val="center"/>
      </w:pPr>
      <w:r>
        <w:t>РЕГИОНАЛЬНОЙ ПРОГРАММЫ КАПИТАЛЬНОГО РЕМОНТА ОБЩЕГО ИМУЩЕСТВА</w:t>
      </w:r>
    </w:p>
    <w:p w:rsidR="008B2994" w:rsidRDefault="008B2994">
      <w:pPr>
        <w:pStyle w:val="ConsPlusTitle"/>
        <w:jc w:val="center"/>
      </w:pPr>
      <w:r>
        <w:t>В МНОГОКВАРТИРНЫХ ДОМАХ</w:t>
      </w:r>
    </w:p>
    <w:p w:rsidR="008B2994" w:rsidRDefault="008B29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994">
        <w:trPr>
          <w:jc w:val="center"/>
        </w:trPr>
        <w:tc>
          <w:tcPr>
            <w:tcW w:w="9294" w:type="dxa"/>
            <w:tcBorders>
              <w:top w:val="nil"/>
              <w:left w:val="single" w:sz="24" w:space="0" w:color="CED3F1"/>
              <w:bottom w:val="nil"/>
              <w:right w:val="single" w:sz="24" w:space="0" w:color="F4F3F8"/>
            </w:tcBorders>
            <w:shd w:val="clear" w:color="auto" w:fill="F4F3F8"/>
          </w:tcPr>
          <w:p w:rsidR="008B2994" w:rsidRDefault="008B2994">
            <w:pPr>
              <w:pStyle w:val="ConsPlusNormal"/>
              <w:jc w:val="center"/>
            </w:pPr>
            <w:r>
              <w:rPr>
                <w:color w:val="392C69"/>
              </w:rPr>
              <w:t>Список изменяющих документов</w:t>
            </w:r>
          </w:p>
          <w:p w:rsidR="008B2994" w:rsidRDefault="008B2994">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Калужской области</w:t>
            </w:r>
            <w:proofErr w:type="gramEnd"/>
          </w:p>
          <w:p w:rsidR="008B2994" w:rsidRDefault="008B2994">
            <w:pPr>
              <w:pStyle w:val="ConsPlusNormal"/>
              <w:jc w:val="center"/>
            </w:pPr>
            <w:r>
              <w:rPr>
                <w:color w:val="392C69"/>
              </w:rPr>
              <w:t>от 14.09.2016 N 497)</w:t>
            </w:r>
          </w:p>
        </w:tc>
      </w:tr>
    </w:tbl>
    <w:p w:rsidR="008B2994" w:rsidRDefault="008B2994">
      <w:pPr>
        <w:pStyle w:val="ConsPlusNormal"/>
        <w:jc w:val="both"/>
      </w:pPr>
    </w:p>
    <w:p w:rsidR="008B2994" w:rsidRDefault="008B2994">
      <w:pPr>
        <w:pStyle w:val="ConsPlusNormal"/>
        <w:ind w:firstLine="540"/>
        <w:jc w:val="both"/>
      </w:pPr>
      <w:r>
        <w:t xml:space="preserve">В соответствии с </w:t>
      </w:r>
      <w:hyperlink r:id="rId7" w:history="1">
        <w:r>
          <w:rPr>
            <w:color w:val="0000FF"/>
          </w:rPr>
          <w:t>Законом</w:t>
        </w:r>
      </w:hyperlink>
      <w:r>
        <w:t xml:space="preserve"> Калужской области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Калужской области" Правительство Калужской области</w:t>
      </w:r>
    </w:p>
    <w:p w:rsidR="008B2994" w:rsidRDefault="008B2994">
      <w:pPr>
        <w:pStyle w:val="ConsPlusNormal"/>
        <w:spacing w:before="220"/>
        <w:ind w:firstLine="540"/>
        <w:jc w:val="both"/>
      </w:pPr>
      <w:r>
        <w:t>ПОСТАНОВЛЯЕТ:</w:t>
      </w:r>
    </w:p>
    <w:p w:rsidR="008B2994" w:rsidRDefault="008B2994">
      <w:pPr>
        <w:pStyle w:val="ConsPlusNormal"/>
        <w:jc w:val="both"/>
      </w:pPr>
    </w:p>
    <w:p w:rsidR="008B2994" w:rsidRDefault="008B2994">
      <w:pPr>
        <w:pStyle w:val="ConsPlusNormal"/>
        <w:ind w:firstLine="540"/>
        <w:jc w:val="both"/>
      </w:pPr>
      <w:r>
        <w:t xml:space="preserve">1. Утвердить </w:t>
      </w:r>
      <w:hyperlink w:anchor="P34" w:history="1">
        <w:r>
          <w:rPr>
            <w:color w:val="0000FF"/>
          </w:rPr>
          <w:t>Положение</w:t>
        </w:r>
      </w:hyperlink>
      <w:r>
        <w:t xml:space="preserve"> о порядке утверждения органами государственной власти Калужской области, органами местного самоуправления муниципальных образований Калужской области краткосрочных (сроком до трех лет) планов реализации региональной программы капитального ремонта общего имущества в многоквартирных домах (прилагается).</w:t>
      </w:r>
    </w:p>
    <w:p w:rsidR="008B2994" w:rsidRDefault="008B2994">
      <w:pPr>
        <w:pStyle w:val="ConsPlusNormal"/>
        <w:spacing w:before="220"/>
        <w:ind w:firstLine="540"/>
        <w:jc w:val="both"/>
      </w:pPr>
      <w:r>
        <w:t>2. Настоящее Постановление вступает в силу с момента его официального опубликования.</w:t>
      </w:r>
    </w:p>
    <w:p w:rsidR="008B2994" w:rsidRDefault="008B2994">
      <w:pPr>
        <w:pStyle w:val="ConsPlusNormal"/>
        <w:jc w:val="both"/>
      </w:pPr>
    </w:p>
    <w:p w:rsidR="008B2994" w:rsidRDefault="008B2994">
      <w:pPr>
        <w:pStyle w:val="ConsPlusNormal"/>
        <w:jc w:val="right"/>
      </w:pPr>
      <w:r>
        <w:t>Губернатор Калужской области</w:t>
      </w:r>
    </w:p>
    <w:p w:rsidR="008B2994" w:rsidRDefault="008B2994">
      <w:pPr>
        <w:pStyle w:val="ConsPlusNormal"/>
        <w:jc w:val="right"/>
      </w:pPr>
      <w:r>
        <w:t>А.Д.Артамонов</w:t>
      </w:r>
    </w:p>
    <w:p w:rsidR="008B2994" w:rsidRDefault="008B2994">
      <w:pPr>
        <w:pStyle w:val="ConsPlusNormal"/>
        <w:jc w:val="both"/>
      </w:pPr>
    </w:p>
    <w:p w:rsidR="008B2994" w:rsidRDefault="008B2994">
      <w:pPr>
        <w:pStyle w:val="ConsPlusNormal"/>
        <w:jc w:val="both"/>
      </w:pPr>
    </w:p>
    <w:p w:rsidR="008B2994" w:rsidRDefault="008B2994">
      <w:pPr>
        <w:pStyle w:val="ConsPlusNormal"/>
        <w:jc w:val="both"/>
      </w:pPr>
    </w:p>
    <w:p w:rsidR="008B2994" w:rsidRDefault="008B2994">
      <w:pPr>
        <w:pStyle w:val="ConsPlusNormal"/>
        <w:jc w:val="both"/>
      </w:pPr>
    </w:p>
    <w:p w:rsidR="008B2994" w:rsidRDefault="008B2994">
      <w:pPr>
        <w:pStyle w:val="ConsPlusNormal"/>
        <w:jc w:val="both"/>
      </w:pPr>
    </w:p>
    <w:p w:rsidR="008B2994" w:rsidRDefault="008B2994">
      <w:pPr>
        <w:pStyle w:val="ConsPlusNormal"/>
        <w:jc w:val="right"/>
        <w:outlineLvl w:val="0"/>
      </w:pPr>
      <w:r>
        <w:t>Приложение</w:t>
      </w:r>
    </w:p>
    <w:p w:rsidR="008B2994" w:rsidRDefault="008B2994">
      <w:pPr>
        <w:pStyle w:val="ConsPlusNormal"/>
        <w:jc w:val="right"/>
      </w:pPr>
      <w:r>
        <w:t>к Постановлению</w:t>
      </w:r>
    </w:p>
    <w:p w:rsidR="008B2994" w:rsidRDefault="008B2994">
      <w:pPr>
        <w:pStyle w:val="ConsPlusNormal"/>
        <w:jc w:val="right"/>
      </w:pPr>
      <w:r>
        <w:t>Правительства Калужской области</w:t>
      </w:r>
    </w:p>
    <w:p w:rsidR="008B2994" w:rsidRDefault="008B2994">
      <w:pPr>
        <w:pStyle w:val="ConsPlusNormal"/>
        <w:jc w:val="right"/>
      </w:pPr>
      <w:r>
        <w:t>от 7 апреля 2014 г. N 221</w:t>
      </w:r>
    </w:p>
    <w:p w:rsidR="008B2994" w:rsidRDefault="008B2994">
      <w:pPr>
        <w:pStyle w:val="ConsPlusNormal"/>
        <w:jc w:val="both"/>
      </w:pPr>
    </w:p>
    <w:p w:rsidR="008B2994" w:rsidRDefault="008B2994">
      <w:pPr>
        <w:pStyle w:val="ConsPlusTitle"/>
        <w:jc w:val="center"/>
      </w:pPr>
      <w:bookmarkStart w:id="0" w:name="P34"/>
      <w:bookmarkEnd w:id="0"/>
      <w:r>
        <w:t>ПОЛОЖЕНИЕ</w:t>
      </w:r>
    </w:p>
    <w:p w:rsidR="008B2994" w:rsidRDefault="008B2994">
      <w:pPr>
        <w:pStyle w:val="ConsPlusTitle"/>
        <w:jc w:val="center"/>
      </w:pPr>
      <w:r>
        <w:t>О ПОРЯДКЕ УТВЕРЖДЕНИЯ ОРГАНАМИ ГОСУДАРСТВЕННОЙ ВЛАСТИ</w:t>
      </w:r>
    </w:p>
    <w:p w:rsidR="008B2994" w:rsidRDefault="008B2994">
      <w:pPr>
        <w:pStyle w:val="ConsPlusTitle"/>
        <w:jc w:val="center"/>
      </w:pPr>
      <w:r>
        <w:t>КАЛУЖСКОЙ ОБЛАСТИ, ОРГАНАМИ МЕСТНОГО САМОУПРАВЛЕНИЯ</w:t>
      </w:r>
    </w:p>
    <w:p w:rsidR="008B2994" w:rsidRDefault="008B2994">
      <w:pPr>
        <w:pStyle w:val="ConsPlusTitle"/>
        <w:jc w:val="center"/>
      </w:pPr>
      <w:r>
        <w:t>МУНИЦИПАЛЬНЫХ ОБРАЗОВАНИЙ КАЛУЖСКОЙ ОБЛАСТИ КРАТКОСРОЧНЫХ</w:t>
      </w:r>
    </w:p>
    <w:p w:rsidR="008B2994" w:rsidRDefault="008B2994">
      <w:pPr>
        <w:pStyle w:val="ConsPlusTitle"/>
        <w:jc w:val="center"/>
      </w:pPr>
      <w:r>
        <w:t>(СРОКОМ ДО ТРЕХ ЛЕТ) ПЛАНОВ РЕАЛИЗАЦИИ РЕГИОНАЛЬНОЙ</w:t>
      </w:r>
    </w:p>
    <w:p w:rsidR="008B2994" w:rsidRDefault="008B2994">
      <w:pPr>
        <w:pStyle w:val="ConsPlusTitle"/>
        <w:jc w:val="center"/>
      </w:pPr>
      <w:r>
        <w:t>ПРОГРАММЫ КАПИТАЛЬНОГО РЕМОНТА ОБЩЕГО ИМУЩЕСТВА</w:t>
      </w:r>
    </w:p>
    <w:p w:rsidR="008B2994" w:rsidRDefault="008B2994">
      <w:pPr>
        <w:pStyle w:val="ConsPlusTitle"/>
        <w:jc w:val="center"/>
      </w:pPr>
      <w:r>
        <w:t>В МНОГОКВАРТИРНЫХ ДОМАХ</w:t>
      </w:r>
    </w:p>
    <w:p w:rsidR="008B2994" w:rsidRDefault="008B29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994">
        <w:trPr>
          <w:jc w:val="center"/>
        </w:trPr>
        <w:tc>
          <w:tcPr>
            <w:tcW w:w="9294" w:type="dxa"/>
            <w:tcBorders>
              <w:top w:val="nil"/>
              <w:left w:val="single" w:sz="24" w:space="0" w:color="CED3F1"/>
              <w:bottom w:val="nil"/>
              <w:right w:val="single" w:sz="24" w:space="0" w:color="F4F3F8"/>
            </w:tcBorders>
            <w:shd w:val="clear" w:color="auto" w:fill="F4F3F8"/>
          </w:tcPr>
          <w:p w:rsidR="008B2994" w:rsidRDefault="008B2994">
            <w:pPr>
              <w:pStyle w:val="ConsPlusNormal"/>
              <w:jc w:val="center"/>
            </w:pPr>
            <w:r>
              <w:rPr>
                <w:color w:val="392C69"/>
              </w:rPr>
              <w:lastRenderedPageBreak/>
              <w:t>Список изменяющих документов</w:t>
            </w:r>
          </w:p>
          <w:p w:rsidR="008B2994" w:rsidRDefault="008B2994">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Правительства Калужской области</w:t>
            </w:r>
            <w:proofErr w:type="gramEnd"/>
          </w:p>
          <w:p w:rsidR="008B2994" w:rsidRDefault="008B2994">
            <w:pPr>
              <w:pStyle w:val="ConsPlusNormal"/>
              <w:jc w:val="center"/>
            </w:pPr>
            <w:r>
              <w:rPr>
                <w:color w:val="392C69"/>
              </w:rPr>
              <w:t>от 14.09.2016 N 497)</w:t>
            </w:r>
          </w:p>
        </w:tc>
      </w:tr>
    </w:tbl>
    <w:p w:rsidR="008B2994" w:rsidRDefault="008B2994">
      <w:pPr>
        <w:pStyle w:val="ConsPlusNormal"/>
        <w:jc w:val="both"/>
      </w:pPr>
    </w:p>
    <w:p w:rsidR="008B2994" w:rsidRDefault="008B2994">
      <w:pPr>
        <w:pStyle w:val="ConsPlusNormal"/>
        <w:ind w:firstLine="540"/>
        <w:jc w:val="both"/>
      </w:pPr>
      <w:r>
        <w:t xml:space="preserve">1. Настоящее Положение разработано в соответствии с </w:t>
      </w:r>
      <w:hyperlink r:id="rId9" w:history="1">
        <w:r>
          <w:rPr>
            <w:color w:val="0000FF"/>
          </w:rPr>
          <w:t>частью 7 статьи 168</w:t>
        </w:r>
      </w:hyperlink>
      <w:r>
        <w:t xml:space="preserve"> Жилищного кодекса Российской Федерации и </w:t>
      </w:r>
      <w:hyperlink r:id="rId10" w:history="1">
        <w:r>
          <w:rPr>
            <w:color w:val="0000FF"/>
          </w:rPr>
          <w:t>статьей 5</w:t>
        </w:r>
      </w:hyperlink>
      <w:r>
        <w:t xml:space="preserve"> Закона Калужской области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Калужской области".</w:t>
      </w:r>
    </w:p>
    <w:p w:rsidR="008B2994" w:rsidRDefault="008B2994">
      <w:pPr>
        <w:pStyle w:val="ConsPlusNormal"/>
        <w:spacing w:before="220"/>
        <w:ind w:firstLine="540"/>
        <w:jc w:val="both"/>
      </w:pPr>
      <w:r>
        <w:t>2. Краткосрочные планы реализации региональной программы капитального ремонта общего имущества в многоквартирных домах муниципальных образований (далее - краткосрочные планы муниципальных образований) утверждаются органами местного самоуправления муниципальных образований Калужской области.</w:t>
      </w:r>
    </w:p>
    <w:p w:rsidR="008B2994" w:rsidRDefault="008B2994">
      <w:pPr>
        <w:pStyle w:val="ConsPlusNormal"/>
        <w:spacing w:before="220"/>
        <w:ind w:firstLine="540"/>
        <w:jc w:val="both"/>
      </w:pPr>
      <w:r>
        <w:t>3. Краткосрочный план реализации региональной программы капитального ремонта общего имущества в многоквартирных домах Калужской области (далее - краткосрочный план Калужской области) утверждается органом исполнительной власти Калужской области, уполномоченным в сфере строительства и жилищно-коммунального хозяйства.</w:t>
      </w:r>
    </w:p>
    <w:p w:rsidR="008B2994" w:rsidRDefault="008B2994">
      <w:pPr>
        <w:pStyle w:val="ConsPlusNormal"/>
        <w:spacing w:before="220"/>
        <w:ind w:firstLine="540"/>
        <w:jc w:val="both"/>
      </w:pPr>
      <w:bookmarkStart w:id="1" w:name="P48"/>
      <w:bookmarkEnd w:id="1"/>
      <w:r>
        <w:t>4. Органы местного самоуправления муниципальных образований Калужской области утверждают краткосрочные планы муниципальных образований на основании:</w:t>
      </w:r>
    </w:p>
    <w:p w:rsidR="008B2994" w:rsidRDefault="008B2994">
      <w:pPr>
        <w:pStyle w:val="ConsPlusNormal"/>
        <w:spacing w:before="220"/>
        <w:ind w:firstLine="540"/>
        <w:jc w:val="both"/>
      </w:pPr>
      <w:r>
        <w:t>- сведений о многоквартирных домах и периодах капитального ремонта конструктивных элементов многоквартирных домов, содержащихся в региональной программе;</w:t>
      </w:r>
    </w:p>
    <w:p w:rsidR="008B2994" w:rsidRDefault="008B2994">
      <w:pPr>
        <w:pStyle w:val="ConsPlusNormal"/>
        <w:spacing w:before="220"/>
        <w:ind w:firstLine="540"/>
        <w:jc w:val="both"/>
      </w:pPr>
      <w:proofErr w:type="gramStart"/>
      <w:r>
        <w:t>- сведений об объемах фондов капитального ремонта многоквартирных домов, расположенных на территории муниципального образования, сформированных за счет взносов на капитальный ремонт, уплаченных собственниками помещений в многоквартирных домах за прошедший период реализации региональной программы капитального ремонта, за вычетом объемов услуг и (или) работ по капитальному ремонту общего имущества, выполненных в указанных домах за этот же период, а также об объемах средств, планируемых</w:t>
      </w:r>
      <w:proofErr w:type="gramEnd"/>
      <w:r>
        <w:t xml:space="preserve"> </w:t>
      </w:r>
      <w:proofErr w:type="gramStart"/>
      <w:r>
        <w:t>к поступлению от собственников помещений в указанных домах в виде взносов на капитальный ремонт</w:t>
      </w:r>
      <w:proofErr w:type="gramEnd"/>
      <w:r>
        <w:t xml:space="preserve"> в планируемом периоде;</w:t>
      </w:r>
    </w:p>
    <w:p w:rsidR="008B2994" w:rsidRDefault="008B2994">
      <w:pPr>
        <w:pStyle w:val="ConsPlusNormal"/>
        <w:jc w:val="both"/>
      </w:pPr>
      <w:r>
        <w:t xml:space="preserve">(в ред. </w:t>
      </w:r>
      <w:hyperlink r:id="rId11" w:history="1">
        <w:r>
          <w:rPr>
            <w:color w:val="0000FF"/>
          </w:rPr>
          <w:t>Постановления</w:t>
        </w:r>
      </w:hyperlink>
      <w:r>
        <w:t xml:space="preserve"> Правительства Калужской области от 14.09.2016 N 497)</w:t>
      </w:r>
    </w:p>
    <w:p w:rsidR="008B2994" w:rsidRDefault="008B2994">
      <w:pPr>
        <w:pStyle w:val="ConsPlusNormal"/>
        <w:spacing w:before="220"/>
        <w:ind w:firstLine="540"/>
        <w:jc w:val="both"/>
      </w:pPr>
      <w:r>
        <w:t>- информации о многоквартирных домах и их техническом состоянии, имеющейся в органах местного самоуправления муниципальных образований Калужской области;</w:t>
      </w:r>
    </w:p>
    <w:p w:rsidR="008B2994" w:rsidRDefault="008B2994">
      <w:pPr>
        <w:pStyle w:val="ConsPlusNormal"/>
        <w:spacing w:before="220"/>
        <w:ind w:firstLine="540"/>
        <w:jc w:val="both"/>
      </w:pPr>
      <w:r>
        <w:t>- информации о проведенном мониторинге технического состояния многоквартирных домов;</w:t>
      </w:r>
    </w:p>
    <w:p w:rsidR="008B2994" w:rsidRDefault="008B2994">
      <w:pPr>
        <w:pStyle w:val="ConsPlusNormal"/>
        <w:spacing w:before="220"/>
        <w:ind w:firstLine="540"/>
        <w:jc w:val="both"/>
      </w:pPr>
      <w:r>
        <w:t xml:space="preserve">- абзац утратил силу. - </w:t>
      </w:r>
      <w:hyperlink r:id="rId12" w:history="1">
        <w:r>
          <w:rPr>
            <w:color w:val="0000FF"/>
          </w:rPr>
          <w:t>Постановление</w:t>
        </w:r>
      </w:hyperlink>
      <w:r>
        <w:t xml:space="preserve"> Правительства Калужской области от 14.09.2016 N 497.</w:t>
      </w:r>
    </w:p>
    <w:p w:rsidR="008B2994" w:rsidRDefault="008B2994">
      <w:pPr>
        <w:pStyle w:val="ConsPlusNormal"/>
        <w:spacing w:before="220"/>
        <w:ind w:firstLine="540"/>
        <w:jc w:val="both"/>
      </w:pPr>
      <w:r>
        <w:t xml:space="preserve">5. </w:t>
      </w:r>
      <w:proofErr w:type="gramStart"/>
      <w:r>
        <w:t xml:space="preserve">Сведения и информация, указанные в </w:t>
      </w:r>
      <w:hyperlink w:anchor="P48" w:history="1">
        <w:r>
          <w:rPr>
            <w:color w:val="0000FF"/>
          </w:rPr>
          <w:t>пункте 4</w:t>
        </w:r>
      </w:hyperlink>
      <w:r>
        <w:t xml:space="preserve"> настоящего Положения, запрашиваются органами местного самоуправления у лиц, осуществляющих управление многоквартирными домами и (или) оказывающих услуги по содержанию и ремонту общего имущества в многоквартирных домах, Фонда капитального ремонта многоквартирных домов Калужской области, органа исполнительной власти Калужской области, уполномоченного на осуществление государственного жилищного надзора, в порядке, установленном действующим законодательством.</w:t>
      </w:r>
      <w:proofErr w:type="gramEnd"/>
    </w:p>
    <w:p w:rsidR="008B2994" w:rsidRDefault="008B2994">
      <w:pPr>
        <w:pStyle w:val="ConsPlusNormal"/>
        <w:spacing w:before="220"/>
        <w:ind w:firstLine="540"/>
        <w:jc w:val="both"/>
      </w:pPr>
      <w:r>
        <w:t>6. Краткосрочные планы муниципальных образований утверждаются органами местного самоуправления муниципальных образований Калужской области ежегодно сроком на два года:</w:t>
      </w:r>
    </w:p>
    <w:p w:rsidR="008B2994" w:rsidRDefault="008B2994">
      <w:pPr>
        <w:pStyle w:val="ConsPlusNormal"/>
        <w:spacing w:before="220"/>
        <w:ind w:firstLine="540"/>
        <w:jc w:val="both"/>
      </w:pPr>
      <w:r>
        <w:t>- на период 2014 - 2015 годов - до 1 мая 2014 года;</w:t>
      </w:r>
    </w:p>
    <w:p w:rsidR="008B2994" w:rsidRDefault="008B2994">
      <w:pPr>
        <w:pStyle w:val="ConsPlusNormal"/>
        <w:spacing w:before="220"/>
        <w:ind w:firstLine="540"/>
        <w:jc w:val="both"/>
      </w:pPr>
      <w:r>
        <w:lastRenderedPageBreak/>
        <w:t>- на период 2015 - 2016 годов - до 1 сентября 2014 года;</w:t>
      </w:r>
    </w:p>
    <w:p w:rsidR="008B2994" w:rsidRDefault="008B2994">
      <w:pPr>
        <w:pStyle w:val="ConsPlusNormal"/>
        <w:spacing w:before="220"/>
        <w:ind w:firstLine="540"/>
        <w:jc w:val="both"/>
      </w:pPr>
      <w:r>
        <w:t>- на последующие периоды - до 1 августа года, предшествующего планируемым периодам.</w:t>
      </w:r>
    </w:p>
    <w:p w:rsidR="008B2994" w:rsidRDefault="008B2994">
      <w:pPr>
        <w:pStyle w:val="ConsPlusNormal"/>
        <w:spacing w:before="220"/>
        <w:ind w:firstLine="540"/>
        <w:jc w:val="both"/>
      </w:pPr>
      <w:r>
        <w:t>После 1 октября 2016 года краткосрочные планы муниципальных образований утверждаются органами местного самоуправления муниципальных образований Калужской области сроком на три года:</w:t>
      </w:r>
    </w:p>
    <w:p w:rsidR="008B2994" w:rsidRDefault="008B2994">
      <w:pPr>
        <w:pStyle w:val="ConsPlusNormal"/>
        <w:jc w:val="both"/>
      </w:pPr>
      <w:r>
        <w:t xml:space="preserve">(абзац введен </w:t>
      </w:r>
      <w:hyperlink r:id="rId13" w:history="1">
        <w:r>
          <w:rPr>
            <w:color w:val="0000FF"/>
          </w:rPr>
          <w:t>Постановлением</w:t>
        </w:r>
      </w:hyperlink>
      <w:r>
        <w:t xml:space="preserve"> Правительства Калужской области от 14.09.2016 N 497)</w:t>
      </w:r>
    </w:p>
    <w:p w:rsidR="008B2994" w:rsidRDefault="008B2994">
      <w:pPr>
        <w:pStyle w:val="ConsPlusNormal"/>
        <w:spacing w:before="220"/>
        <w:ind w:firstLine="540"/>
        <w:jc w:val="both"/>
      </w:pPr>
      <w:r>
        <w:t>- на период 2017 - 2019 годов - до 10 октября 2016 года;</w:t>
      </w:r>
    </w:p>
    <w:p w:rsidR="008B2994" w:rsidRDefault="008B2994">
      <w:pPr>
        <w:pStyle w:val="ConsPlusNormal"/>
        <w:jc w:val="both"/>
      </w:pPr>
      <w:r>
        <w:t xml:space="preserve">(абзац введен </w:t>
      </w:r>
      <w:hyperlink r:id="rId14" w:history="1">
        <w:r>
          <w:rPr>
            <w:color w:val="0000FF"/>
          </w:rPr>
          <w:t>Постановлением</w:t>
        </w:r>
      </w:hyperlink>
      <w:r>
        <w:t xml:space="preserve"> Правительства Калужской области от 14.09.2016 N 497)</w:t>
      </w:r>
    </w:p>
    <w:p w:rsidR="008B2994" w:rsidRDefault="008B2994">
      <w:pPr>
        <w:pStyle w:val="ConsPlusNormal"/>
        <w:spacing w:before="220"/>
        <w:ind w:firstLine="540"/>
        <w:jc w:val="both"/>
      </w:pPr>
      <w:r>
        <w:t>- на последующие периоды - до 1 марта года, предшествующего планируемым периодам.</w:t>
      </w:r>
    </w:p>
    <w:p w:rsidR="008B2994" w:rsidRDefault="008B2994">
      <w:pPr>
        <w:pStyle w:val="ConsPlusNormal"/>
        <w:jc w:val="both"/>
      </w:pPr>
      <w:r>
        <w:t xml:space="preserve">(абзац введен </w:t>
      </w:r>
      <w:hyperlink r:id="rId15" w:history="1">
        <w:r>
          <w:rPr>
            <w:color w:val="0000FF"/>
          </w:rPr>
          <w:t>Постановлением</w:t>
        </w:r>
      </w:hyperlink>
      <w:r>
        <w:t xml:space="preserve"> Правительства Калужской области от 14.09.2016 N 497)</w:t>
      </w:r>
    </w:p>
    <w:p w:rsidR="008B2994" w:rsidRDefault="008B2994">
      <w:pPr>
        <w:pStyle w:val="ConsPlusNormal"/>
        <w:spacing w:before="220"/>
        <w:ind w:firstLine="540"/>
        <w:jc w:val="both"/>
      </w:pPr>
      <w:r>
        <w:t>7. Краткосрочные планы муниципальных образований, утверждаемые органами местного самоуправления муниципальных образований Калужской области, должны содержать:</w:t>
      </w:r>
    </w:p>
    <w:p w:rsidR="008B2994" w:rsidRDefault="008B2994">
      <w:pPr>
        <w:pStyle w:val="ConsPlusNormal"/>
        <w:spacing w:before="220"/>
        <w:ind w:firstLine="540"/>
        <w:jc w:val="both"/>
      </w:pPr>
      <w:bookmarkStart w:id="2" w:name="P67"/>
      <w:bookmarkEnd w:id="2"/>
      <w:r>
        <w:t>7.1. Перечень многоквартирных домов, которые подлежат капитальному ремонту, по форме, установленной органом исполнительной власти Калужской области, уполномоченным в сфере строительства и жилищно-коммунального хозяйства.</w:t>
      </w:r>
    </w:p>
    <w:p w:rsidR="008B2994" w:rsidRDefault="008B2994">
      <w:pPr>
        <w:pStyle w:val="ConsPlusNormal"/>
        <w:spacing w:before="220"/>
        <w:ind w:firstLine="540"/>
        <w:jc w:val="both"/>
      </w:pPr>
      <w:r>
        <w:t xml:space="preserve">7.2. </w:t>
      </w:r>
      <w:proofErr w:type="gramStart"/>
      <w:r>
        <w:t xml:space="preserve">Рассчитываемый в установленном Федеральным </w:t>
      </w:r>
      <w:hyperlink r:id="rId16" w:history="1">
        <w:r>
          <w:rPr>
            <w:color w:val="0000FF"/>
          </w:rPr>
          <w:t>законом</w:t>
        </w:r>
      </w:hyperlink>
      <w:r>
        <w:t xml:space="preserve"> "О Фонде содействия реформированию жилищно-коммунального хозяйства" порядке объем долевого финансирования проведения услуг и (или) работ по капитальному ремонту многоквартирных домов, включенных в перечень, указанный в </w:t>
      </w:r>
      <w:hyperlink w:anchor="P67" w:history="1">
        <w:r>
          <w:rPr>
            <w:color w:val="0000FF"/>
          </w:rPr>
          <w:t>пункте 7.1</w:t>
        </w:r>
      </w:hyperlink>
      <w:r>
        <w:t xml:space="preserve"> настоящего Положения, за счет средств областного бюджета и (или) средств местных бюджетов в случае, если муниципальное образование претендует на получение финансовой поддержки за счет государственной корпорации - Фонда содействия</w:t>
      </w:r>
      <w:proofErr w:type="gramEnd"/>
      <w:r>
        <w:t xml:space="preserve"> реформированию жилищно-коммунального хозяйства.</w:t>
      </w:r>
    </w:p>
    <w:p w:rsidR="008B2994" w:rsidRDefault="008B2994">
      <w:pPr>
        <w:pStyle w:val="ConsPlusNormal"/>
        <w:spacing w:before="220"/>
        <w:ind w:firstLine="540"/>
        <w:jc w:val="both"/>
      </w:pPr>
      <w:r>
        <w:t xml:space="preserve">7.3. Реестр многоквартирных домов, включенных в перечень, указанный в </w:t>
      </w:r>
      <w:hyperlink w:anchor="P67" w:history="1">
        <w:r>
          <w:rPr>
            <w:color w:val="0000FF"/>
          </w:rPr>
          <w:t>пункте 7.1</w:t>
        </w:r>
      </w:hyperlink>
      <w:r>
        <w:t xml:space="preserve"> настоящего Положения, с указанием услуг и (или) работ по капитальному ремонту многоквартирных домов, а также стоимости таких услуг и (или) работ по форме, установленной органом исполнительной власти Калужской области, уполномоченным в сфере строительства и жилищно-коммунального хозяйства.</w:t>
      </w:r>
    </w:p>
    <w:p w:rsidR="008B2994" w:rsidRDefault="008B2994">
      <w:pPr>
        <w:pStyle w:val="ConsPlusNormal"/>
        <w:spacing w:before="220"/>
        <w:ind w:firstLine="540"/>
        <w:jc w:val="both"/>
      </w:pPr>
      <w:r>
        <w:t>7.4. Планируемые показатели выполнения краткосрочного плана по форме, установленной органом исполнительной власти Калужской области, уполномоченным в сфере строительства и жилищно-коммунального хозяйства.</w:t>
      </w:r>
    </w:p>
    <w:p w:rsidR="008B2994" w:rsidRDefault="008B2994">
      <w:pPr>
        <w:pStyle w:val="ConsPlusNormal"/>
        <w:spacing w:before="220"/>
        <w:ind w:firstLine="540"/>
        <w:jc w:val="both"/>
      </w:pPr>
      <w:r>
        <w:t xml:space="preserve">7.5. Планируемые объемы средств муниципальной поддержки в случае, если объем услуг и (или) работ по капитальному ремонту </w:t>
      </w:r>
      <w:proofErr w:type="gramStart"/>
      <w:r>
        <w:t>многоквартирного дома, включенного в краткосрочный план превышает</w:t>
      </w:r>
      <w:proofErr w:type="gramEnd"/>
      <w:r>
        <w:t xml:space="preserve"> объем фонда капитального ремонта указанного дома. При расчете объема указанной муниципальной поддержки учитывается прогнозный объем фонда капитального ремонта дома, который будет сформирован за весь период несения собственниками помещений обязанностей по уплате взносов на капитальный ремонт (с учетом фактического уровня их оплаты), объем услуг </w:t>
      </w:r>
      <w:proofErr w:type="gramStart"/>
      <w:r>
        <w:t>и(</w:t>
      </w:r>
      <w:proofErr w:type="gramEnd"/>
      <w:r>
        <w:t>или) работ по капитальному ремонту, выполненный на указанном доме в период, предшествующий планируемому, планируемый объем услуг и(или) работ по капитальному ремонту.</w:t>
      </w:r>
    </w:p>
    <w:p w:rsidR="008B2994" w:rsidRDefault="008B2994">
      <w:pPr>
        <w:pStyle w:val="ConsPlusNormal"/>
        <w:jc w:val="both"/>
      </w:pPr>
      <w:r>
        <w:t xml:space="preserve">(пп. 7.5 </w:t>
      </w:r>
      <w:proofErr w:type="gramStart"/>
      <w:r>
        <w:t>введен</w:t>
      </w:r>
      <w:proofErr w:type="gramEnd"/>
      <w:r>
        <w:t xml:space="preserve"> </w:t>
      </w:r>
      <w:hyperlink r:id="rId17" w:history="1">
        <w:r>
          <w:rPr>
            <w:color w:val="0000FF"/>
          </w:rPr>
          <w:t>Постановлением</w:t>
        </w:r>
      </w:hyperlink>
      <w:r>
        <w:t xml:space="preserve"> Правительства Калужской области от 14.09.2016 N 497)</w:t>
      </w:r>
    </w:p>
    <w:p w:rsidR="008B2994" w:rsidRDefault="008B2994">
      <w:pPr>
        <w:pStyle w:val="ConsPlusNormal"/>
        <w:spacing w:before="220"/>
        <w:ind w:firstLine="540"/>
        <w:jc w:val="both"/>
      </w:pPr>
      <w:r>
        <w:t>8. Не допускается включение видов услуг и (или) работ по капитальному ремонту в многоквартирном доме в краткосрочный план в случае, если такие услуги и (или) работы включались в краткосрочный план на предыдущий период, за исключением случаев, предусмотренных региональной программой капитального ремонта общего имущества в многоквартирных домах.</w:t>
      </w:r>
    </w:p>
    <w:p w:rsidR="008B2994" w:rsidRDefault="008B2994">
      <w:pPr>
        <w:pStyle w:val="ConsPlusNormal"/>
        <w:spacing w:before="220"/>
        <w:ind w:firstLine="540"/>
        <w:jc w:val="both"/>
      </w:pPr>
      <w:r>
        <w:lastRenderedPageBreak/>
        <w:t>9. Утвержденные органами местного самоуправления муниципальных образований Калужской области краткосрочные планы муниципальных образований представляются в орган исполнительной власти Калужской области, уполномоченный в сфере строительства и жилищно-коммунального хозяйства.</w:t>
      </w:r>
    </w:p>
    <w:p w:rsidR="008B2994" w:rsidRDefault="008B2994">
      <w:pPr>
        <w:pStyle w:val="ConsPlusNormal"/>
        <w:spacing w:before="220"/>
        <w:ind w:firstLine="540"/>
        <w:jc w:val="both"/>
      </w:pPr>
      <w:r>
        <w:t>10. Орган исполнительной власти Калужской области, уполномоченный в сфере строительства и жилищно-коммунального хозяйства, на основании утвержденных органами местного самоуправления муниципальных образований Калужской области краткосрочных планов муниципальных образований утверждает краткосрочный план Калужской области.</w:t>
      </w:r>
    </w:p>
    <w:p w:rsidR="008B2994" w:rsidRDefault="008B2994">
      <w:pPr>
        <w:pStyle w:val="ConsPlusNormal"/>
        <w:spacing w:before="220"/>
        <w:ind w:firstLine="540"/>
        <w:jc w:val="both"/>
      </w:pPr>
      <w:r>
        <w:t>11. Краткосрочный план Калужской области утверждается органом исполнительной власти Калужской области, уполномоченным в сфере строительства и жилищно-коммунального хозяйства, ежегодно сроком на два года:</w:t>
      </w:r>
    </w:p>
    <w:p w:rsidR="008B2994" w:rsidRDefault="008B2994">
      <w:pPr>
        <w:pStyle w:val="ConsPlusNormal"/>
        <w:spacing w:before="220"/>
        <w:ind w:firstLine="540"/>
        <w:jc w:val="both"/>
      </w:pPr>
      <w:r>
        <w:t>- на период 2014 - 2015 годов - до 15 июля 2014 года;</w:t>
      </w:r>
    </w:p>
    <w:p w:rsidR="008B2994" w:rsidRDefault="008B2994">
      <w:pPr>
        <w:pStyle w:val="ConsPlusNormal"/>
        <w:spacing w:before="220"/>
        <w:ind w:firstLine="540"/>
        <w:jc w:val="both"/>
      </w:pPr>
      <w:r>
        <w:t>- на период 2015 - 2016 годов - до 15 октября 2014 года;</w:t>
      </w:r>
    </w:p>
    <w:p w:rsidR="008B2994" w:rsidRDefault="008B2994">
      <w:pPr>
        <w:pStyle w:val="ConsPlusNormal"/>
        <w:spacing w:before="220"/>
        <w:ind w:firstLine="540"/>
        <w:jc w:val="both"/>
      </w:pPr>
      <w:r>
        <w:t>- на последующие периоды - до 15 сентября года, предшествующего планируемым периодам.</w:t>
      </w:r>
    </w:p>
    <w:p w:rsidR="008B2994" w:rsidRDefault="008B2994">
      <w:pPr>
        <w:pStyle w:val="ConsPlusNormal"/>
        <w:spacing w:before="220"/>
        <w:ind w:firstLine="540"/>
        <w:jc w:val="both"/>
      </w:pPr>
      <w:r>
        <w:t>После 1 октября 2016 года краткосрочный план Калужской области утверждается органом исполнительной власти Калужской области, уполномоченным в сфере строительства и жилищно-коммунального хозяйства, сроком на три года:</w:t>
      </w:r>
    </w:p>
    <w:p w:rsidR="008B2994" w:rsidRDefault="008B2994">
      <w:pPr>
        <w:pStyle w:val="ConsPlusNormal"/>
        <w:jc w:val="both"/>
      </w:pPr>
      <w:r>
        <w:t xml:space="preserve">(абзац введен </w:t>
      </w:r>
      <w:hyperlink r:id="rId18" w:history="1">
        <w:r>
          <w:rPr>
            <w:color w:val="0000FF"/>
          </w:rPr>
          <w:t>Постановлением</w:t>
        </w:r>
      </w:hyperlink>
      <w:r>
        <w:t xml:space="preserve"> Правительства Калужской области от 14.09.2016 N 497)</w:t>
      </w:r>
    </w:p>
    <w:p w:rsidR="008B2994" w:rsidRDefault="008B2994">
      <w:pPr>
        <w:pStyle w:val="ConsPlusNormal"/>
        <w:spacing w:before="220"/>
        <w:ind w:firstLine="540"/>
        <w:jc w:val="both"/>
      </w:pPr>
      <w:r>
        <w:t>- на период 2017 - 2019 годов - до 1 ноября 2016 года;</w:t>
      </w:r>
    </w:p>
    <w:p w:rsidR="008B2994" w:rsidRDefault="008B2994">
      <w:pPr>
        <w:pStyle w:val="ConsPlusNormal"/>
        <w:jc w:val="both"/>
      </w:pPr>
      <w:r>
        <w:t xml:space="preserve">(абзац введен </w:t>
      </w:r>
      <w:hyperlink r:id="rId19" w:history="1">
        <w:r>
          <w:rPr>
            <w:color w:val="0000FF"/>
          </w:rPr>
          <w:t>Постановлением</w:t>
        </w:r>
      </w:hyperlink>
      <w:r>
        <w:t xml:space="preserve"> Правительства Калужской области от 14.09.2016 N 497)</w:t>
      </w:r>
    </w:p>
    <w:p w:rsidR="008B2994" w:rsidRDefault="008B2994">
      <w:pPr>
        <w:pStyle w:val="ConsPlusNormal"/>
        <w:spacing w:before="220"/>
        <w:ind w:firstLine="540"/>
        <w:jc w:val="both"/>
      </w:pPr>
      <w:r>
        <w:t>- на последующие периоды - до 15 апреля года, предшествующего планируемым периодам.</w:t>
      </w:r>
    </w:p>
    <w:p w:rsidR="008B2994" w:rsidRDefault="008B2994">
      <w:pPr>
        <w:pStyle w:val="ConsPlusNormal"/>
        <w:jc w:val="both"/>
      </w:pPr>
      <w:r>
        <w:t xml:space="preserve">(абзац введен </w:t>
      </w:r>
      <w:hyperlink r:id="rId20" w:history="1">
        <w:r>
          <w:rPr>
            <w:color w:val="0000FF"/>
          </w:rPr>
          <w:t>Постановлением</w:t>
        </w:r>
      </w:hyperlink>
      <w:r>
        <w:t xml:space="preserve"> Правительства Калужской области от 14.09.2016 N 497)</w:t>
      </w:r>
    </w:p>
    <w:p w:rsidR="008B2994" w:rsidRDefault="008B2994">
      <w:pPr>
        <w:pStyle w:val="ConsPlusNormal"/>
        <w:jc w:val="both"/>
      </w:pPr>
    </w:p>
    <w:p w:rsidR="008B2994" w:rsidRDefault="008B2994">
      <w:pPr>
        <w:pStyle w:val="ConsPlusNormal"/>
        <w:jc w:val="both"/>
      </w:pPr>
    </w:p>
    <w:p w:rsidR="008B2994" w:rsidRDefault="008B2994">
      <w:pPr>
        <w:pStyle w:val="ConsPlusNormal"/>
        <w:pBdr>
          <w:top w:val="single" w:sz="6" w:space="0" w:color="auto"/>
        </w:pBdr>
        <w:spacing w:before="100" w:after="100"/>
        <w:jc w:val="both"/>
        <w:rPr>
          <w:sz w:val="2"/>
          <w:szCs w:val="2"/>
        </w:rPr>
      </w:pPr>
    </w:p>
    <w:p w:rsidR="00323037" w:rsidRDefault="00323037">
      <w:bookmarkStart w:id="3" w:name="_GoBack"/>
      <w:bookmarkEnd w:id="3"/>
    </w:p>
    <w:sectPr w:rsidR="00323037" w:rsidSect="0083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94"/>
    <w:rsid w:val="00323037"/>
    <w:rsid w:val="00575EBB"/>
    <w:rsid w:val="008B2994"/>
    <w:rsid w:val="00E4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2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29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2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29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09F4E98A6A4CE76C9566EF8B5B3D57ADA3413E834FD17EB92CCDE43DC1D36FEA45FB0765D0E5C596409869231EC6F1957E1AB5B4FD67A73BCE3z7YFL" TargetMode="External"/><Relationship Id="rId13" Type="http://schemas.openxmlformats.org/officeDocument/2006/relationships/hyperlink" Target="consultantplus://offline/ref=B2109F4E98A6A4CE76C9566EF8B5B3D57ADA3413E834FD17EB92CCDE43DC1D36FEA45FB0765D0E5C596408809231EC6F1957E1AB5B4FD67A73BCE3z7YFL" TargetMode="External"/><Relationship Id="rId18" Type="http://schemas.openxmlformats.org/officeDocument/2006/relationships/hyperlink" Target="consultantplus://offline/ref=B2109F4E98A6A4CE76C9566EF8B5B3D57ADA3413E834FD17EB92CCDE43DC1D36FEA45FB0765D0E5C596408869231EC6F1957E1AB5B4FD67A73BCE3z7YF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2109F4E98A6A4CE76C9566EF8B5B3D57ADA3413E032FB18EC9E91D44B851134F9AB00A77114025D59640983906EE97A080FECA24C51D2606FBEE17Dz9Y9L" TargetMode="External"/><Relationship Id="rId12" Type="http://schemas.openxmlformats.org/officeDocument/2006/relationships/hyperlink" Target="consultantplus://offline/ref=B2109F4E98A6A4CE76C9566EF8B5B3D57ADA3413E834FD17EB92CCDE43DC1D36FEA45FB0765D0E5C596408819231EC6F1957E1AB5B4FD67A73BCE3z7YFL" TargetMode="External"/><Relationship Id="rId17" Type="http://schemas.openxmlformats.org/officeDocument/2006/relationships/hyperlink" Target="consultantplus://offline/ref=B2109F4E98A6A4CE76C9566EF8B5B3D57ADA3413E834FD17EB92CCDE43DC1D36FEA45FB0765D0E5C596408849231EC6F1957E1AB5B4FD67A73BCE3z7YFL" TargetMode="External"/><Relationship Id="rId2" Type="http://schemas.microsoft.com/office/2007/relationships/stylesWithEffects" Target="stylesWithEffects.xml"/><Relationship Id="rId16" Type="http://schemas.openxmlformats.org/officeDocument/2006/relationships/hyperlink" Target="consultantplus://offline/ref=B2109F4E98A6A4CE76C94863EED9EDDB7ED5681EE332F247B0CD978314D51761B9EB06F232500A545B6F5DD0DD30B02B4544E1A65B4DD266z7Y1L" TargetMode="External"/><Relationship Id="rId20" Type="http://schemas.openxmlformats.org/officeDocument/2006/relationships/hyperlink" Target="consultantplus://offline/ref=B2109F4E98A6A4CE76C9566EF8B5B3D57ADA3413E834FD17EB92CCDE43DC1D36FEA45FB0765D0E5C59640B819231EC6F1957E1AB5B4FD67A73BCE3z7YFL" TargetMode="External"/><Relationship Id="rId1" Type="http://schemas.openxmlformats.org/officeDocument/2006/relationships/styles" Target="styles.xml"/><Relationship Id="rId6" Type="http://schemas.openxmlformats.org/officeDocument/2006/relationships/hyperlink" Target="consultantplus://offline/ref=B2109F4E98A6A4CE76C9566EF8B5B3D57ADA3413E834FD17EB92CCDE43DC1D36FEA45FB0765D0E5C596409879231EC6F1957E1AB5B4FD67A73BCE3z7YFL" TargetMode="External"/><Relationship Id="rId11" Type="http://schemas.openxmlformats.org/officeDocument/2006/relationships/hyperlink" Target="consultantplus://offline/ref=B2109F4E98A6A4CE76C9566EF8B5B3D57ADA3413E834FD17EB92CCDE43DC1D36FEA45FB0765D0E5C596409899231EC6F1957E1AB5B4FD67A73BCE3z7YF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2109F4E98A6A4CE76C9566EF8B5B3D57ADA3413E834FD17EB92CCDE43DC1D36FEA45FB0765D0E5C596408859231EC6F1957E1AB5B4FD67A73BCE3z7YFL" TargetMode="External"/><Relationship Id="rId10" Type="http://schemas.openxmlformats.org/officeDocument/2006/relationships/hyperlink" Target="consultantplus://offline/ref=B2109F4E98A6A4CE76C9566EF8B5B3D57ADA3413E032FB18EC9E91D44B851134F9AB00A77114025D59640983906EE97A080FECA24C51D2606FBEE17Dz9Y9L" TargetMode="External"/><Relationship Id="rId19" Type="http://schemas.openxmlformats.org/officeDocument/2006/relationships/hyperlink" Target="consultantplus://offline/ref=B2109F4E98A6A4CE76C9566EF8B5B3D57ADA3413E834FD17EB92CCDE43DC1D36FEA45FB0765D0E5C596408889231EC6F1957E1AB5B4FD67A73BCE3z7YFL" TargetMode="External"/><Relationship Id="rId4" Type="http://schemas.openxmlformats.org/officeDocument/2006/relationships/webSettings" Target="webSettings.xml"/><Relationship Id="rId9" Type="http://schemas.openxmlformats.org/officeDocument/2006/relationships/hyperlink" Target="consultantplus://offline/ref=B2109F4E98A6A4CE76C94863EED9EDDB7ED56E16E53BF247B0CD978314D51761B9EB06F13650040808205C8C996CA32B4844E3A247z4YFL" TargetMode="External"/><Relationship Id="rId14" Type="http://schemas.openxmlformats.org/officeDocument/2006/relationships/hyperlink" Target="consultantplus://offline/ref=B2109F4E98A6A4CE76C9566EF8B5B3D57ADA3413E834FD17EB92CCDE43DC1D36FEA45FB0765D0E5C596408829231EC6F1957E1AB5B4FD67A73BCE3z7YF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10516</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Мазин Владимир Андреевич</dc:creator>
  <cp:lastModifiedBy>Мазин Владимир Андреевич</cp:lastModifiedBy>
  <cp:revision>1</cp:revision>
  <dcterms:created xsi:type="dcterms:W3CDTF">2020-04-09T11:24:00Z</dcterms:created>
  <dcterms:modified xsi:type="dcterms:W3CDTF">2020-04-09T11:24:00Z</dcterms:modified>
</cp:coreProperties>
</file>